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A9E" w:rsidRPr="004B1260" w:rsidRDefault="00C31A9E" w:rsidP="00C31A9E">
      <w:pPr>
        <w:jc w:val="center"/>
        <w:rPr>
          <w:b/>
          <w:lang w:val="en-US"/>
        </w:rPr>
      </w:pPr>
      <w:r w:rsidRPr="004B1260">
        <w:rPr>
          <w:b/>
          <w:lang w:val="en-US"/>
        </w:rPr>
        <w:t>THEMATIC PLAN OF PRACTICAL LESSONS</w:t>
      </w:r>
    </w:p>
    <w:p w:rsidR="00C31A9E" w:rsidRPr="004B1260" w:rsidRDefault="00C31A9E" w:rsidP="00C31A9E">
      <w:pPr>
        <w:rPr>
          <w:b/>
          <w:lang w:val="en-US"/>
        </w:rPr>
      </w:pPr>
    </w:p>
    <w:p w:rsidR="00C31A9E" w:rsidRPr="004B1260" w:rsidRDefault="00C31A9E" w:rsidP="00C31A9E">
      <w:pPr>
        <w:rPr>
          <w:b/>
          <w:lang w:val="en-US"/>
        </w:rPr>
      </w:pPr>
    </w:p>
    <w:p w:rsidR="00C31A9E" w:rsidRPr="004B1260" w:rsidRDefault="00C31A9E" w:rsidP="00C31A9E">
      <w:pPr>
        <w:rPr>
          <w:b/>
          <w:lang w:val="en-US"/>
        </w:rPr>
      </w:pPr>
      <w:r w:rsidRPr="004B1260">
        <w:rPr>
          <w:b/>
          <w:lang w:val="en-US"/>
        </w:rPr>
        <w:t>Course Radiology</w:t>
      </w:r>
    </w:p>
    <w:p w:rsidR="00C31A9E" w:rsidRPr="004B1260" w:rsidRDefault="00C31A9E" w:rsidP="00C31A9E">
      <w:pPr>
        <w:rPr>
          <w:b/>
          <w:lang w:val="en-US"/>
        </w:rPr>
      </w:pPr>
      <w:r w:rsidRPr="004B1260">
        <w:rPr>
          <w:b/>
          <w:lang w:val="en-US"/>
        </w:rPr>
        <w:t>Training field 31.05.01 General Medicine</w:t>
      </w:r>
    </w:p>
    <w:p w:rsidR="00C31A9E" w:rsidRPr="004B1260" w:rsidRDefault="00C31A9E" w:rsidP="00C31A9E">
      <w:pPr>
        <w:rPr>
          <w:b/>
          <w:lang w:val="en-US"/>
        </w:rPr>
      </w:pPr>
      <w:r w:rsidRPr="004B1260">
        <w:rPr>
          <w:b/>
          <w:lang w:val="en-US"/>
        </w:rPr>
        <w:t xml:space="preserve">Term - </w:t>
      </w:r>
      <w:r>
        <w:rPr>
          <w:b/>
          <w:lang w:val="en-US"/>
        </w:rPr>
        <w:t>12</w:t>
      </w:r>
    </w:p>
    <w:p w:rsidR="00C31A9E" w:rsidRPr="004B1260" w:rsidRDefault="00C31A9E" w:rsidP="00C31A9E">
      <w:pPr>
        <w:rPr>
          <w:b/>
          <w:lang w:val="en-US"/>
        </w:rPr>
      </w:pPr>
      <w:r w:rsidRPr="004B1260">
        <w:rPr>
          <w:b/>
          <w:lang w:val="en-US"/>
        </w:rPr>
        <w:t xml:space="preserve">Year of study - </w:t>
      </w:r>
      <w:r>
        <w:rPr>
          <w:b/>
          <w:lang w:val="en-US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"/>
        <w:gridCol w:w="7193"/>
        <w:gridCol w:w="1857"/>
      </w:tblGrid>
      <w:tr w:rsidR="00C31A9E" w:rsidTr="00946386">
        <w:tc>
          <w:tcPr>
            <w:tcW w:w="529" w:type="dxa"/>
            <w:vAlign w:val="center"/>
          </w:tcPr>
          <w:p w:rsidR="00C31A9E" w:rsidRPr="00E45C4F" w:rsidRDefault="00C31A9E" w:rsidP="00946386">
            <w:pPr>
              <w:jc w:val="center"/>
              <w:rPr>
                <w:b/>
              </w:rPr>
            </w:pPr>
            <w:r w:rsidRPr="00E45C4F">
              <w:rPr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7746" w:type="dxa"/>
            <w:vAlign w:val="center"/>
          </w:tcPr>
          <w:p w:rsidR="00C31A9E" w:rsidRPr="0008726E" w:rsidRDefault="00C31A9E" w:rsidP="00946386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</w:rPr>
              <w:t>Theme</w:t>
            </w:r>
            <w:r>
              <w:rPr>
                <w:b/>
                <w:lang w:val="en-US"/>
              </w:rPr>
              <w:t>sof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</w:rPr>
              <w:t>class</w:t>
            </w:r>
            <w:r>
              <w:rPr>
                <w:b/>
                <w:lang w:val="en-US"/>
              </w:rPr>
              <w:t>es</w:t>
            </w:r>
            <w:proofErr w:type="spellEnd"/>
          </w:p>
        </w:tc>
        <w:tc>
          <w:tcPr>
            <w:tcW w:w="1070" w:type="dxa"/>
            <w:vAlign w:val="center"/>
          </w:tcPr>
          <w:p w:rsidR="00C31A9E" w:rsidRPr="00095AAA" w:rsidRDefault="00C31A9E" w:rsidP="0094638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Numberofhours</w:t>
            </w:r>
            <w:proofErr w:type="spellEnd"/>
          </w:p>
        </w:tc>
      </w:tr>
      <w:tr w:rsidR="00C31A9E" w:rsidTr="00946386">
        <w:tc>
          <w:tcPr>
            <w:tcW w:w="529" w:type="dxa"/>
          </w:tcPr>
          <w:p w:rsidR="00C31A9E" w:rsidRPr="0010112B" w:rsidRDefault="00C31A9E" w:rsidP="00946386">
            <w:pPr>
              <w:jc w:val="center"/>
            </w:pPr>
            <w:r w:rsidRPr="0010112B">
              <w:rPr>
                <w:color w:val="4E4E4E"/>
              </w:rPr>
              <w:t>1</w:t>
            </w:r>
          </w:p>
        </w:tc>
        <w:tc>
          <w:tcPr>
            <w:tcW w:w="7746" w:type="dxa"/>
          </w:tcPr>
          <w:p w:rsidR="00C31A9E" w:rsidRPr="0010112B" w:rsidRDefault="00C31A9E" w:rsidP="00946386">
            <w:pPr>
              <w:rPr>
                <w:lang w:val="en-US"/>
              </w:rPr>
            </w:pPr>
            <w:r w:rsidRPr="0010112B">
              <w:rPr>
                <w:color w:val="4E4E4E"/>
                <w:lang w:val="en-US"/>
              </w:rPr>
              <w:t>Principles of cancer registration. Metrics of cancer statistics.</w:t>
            </w:r>
          </w:p>
        </w:tc>
        <w:tc>
          <w:tcPr>
            <w:tcW w:w="1070" w:type="dxa"/>
            <w:vAlign w:val="center"/>
          </w:tcPr>
          <w:p w:rsidR="00C31A9E" w:rsidRPr="0010112B" w:rsidRDefault="00C31A9E" w:rsidP="00946386">
            <w:pPr>
              <w:jc w:val="center"/>
            </w:pPr>
            <w:r w:rsidRPr="0010112B">
              <w:rPr>
                <w:color w:val="4E4E4E"/>
              </w:rPr>
              <w:t>5</w:t>
            </w:r>
          </w:p>
        </w:tc>
      </w:tr>
      <w:tr w:rsidR="00C31A9E" w:rsidTr="00946386">
        <w:tc>
          <w:tcPr>
            <w:tcW w:w="529" w:type="dxa"/>
          </w:tcPr>
          <w:p w:rsidR="00C31A9E" w:rsidRPr="0010112B" w:rsidRDefault="00C31A9E" w:rsidP="00946386">
            <w:pPr>
              <w:jc w:val="center"/>
            </w:pPr>
            <w:r w:rsidRPr="0010112B">
              <w:rPr>
                <w:color w:val="4E4E4E"/>
              </w:rPr>
              <w:t>2</w:t>
            </w:r>
          </w:p>
        </w:tc>
        <w:tc>
          <w:tcPr>
            <w:tcW w:w="7746" w:type="dxa"/>
          </w:tcPr>
          <w:p w:rsidR="00C31A9E" w:rsidRPr="0010112B" w:rsidRDefault="00C31A9E" w:rsidP="00946386">
            <w:pPr>
              <w:rPr>
                <w:lang w:val="en-US"/>
              </w:rPr>
            </w:pPr>
            <w:r w:rsidRPr="0010112B">
              <w:rPr>
                <w:color w:val="4E4E4E"/>
                <w:lang w:val="en-US"/>
              </w:rPr>
              <w:t>Principles of diagnosis and treatment of malignant tumors of the CNS.</w:t>
            </w:r>
          </w:p>
        </w:tc>
        <w:tc>
          <w:tcPr>
            <w:tcW w:w="1070" w:type="dxa"/>
            <w:vAlign w:val="center"/>
          </w:tcPr>
          <w:p w:rsidR="00C31A9E" w:rsidRPr="0010112B" w:rsidRDefault="00C31A9E" w:rsidP="00946386">
            <w:pPr>
              <w:jc w:val="center"/>
            </w:pPr>
            <w:r w:rsidRPr="0010112B">
              <w:rPr>
                <w:color w:val="4E4E4E"/>
              </w:rPr>
              <w:t>5</w:t>
            </w:r>
          </w:p>
        </w:tc>
      </w:tr>
      <w:tr w:rsidR="00C31A9E" w:rsidTr="00946386">
        <w:trPr>
          <w:trHeight w:val="562"/>
        </w:trPr>
        <w:tc>
          <w:tcPr>
            <w:tcW w:w="529" w:type="dxa"/>
          </w:tcPr>
          <w:p w:rsidR="00C31A9E" w:rsidRPr="0010112B" w:rsidRDefault="00C31A9E" w:rsidP="00946386">
            <w:pPr>
              <w:pStyle w:val="a3"/>
              <w:spacing w:before="0" w:beforeAutospacing="0"/>
              <w:jc w:val="center"/>
              <w:rPr>
                <w:color w:val="4E4E4E"/>
              </w:rPr>
            </w:pPr>
            <w:r w:rsidRPr="0010112B">
              <w:rPr>
                <w:color w:val="4E4E4E"/>
              </w:rPr>
              <w:t>3</w:t>
            </w:r>
          </w:p>
          <w:p w:rsidR="00C31A9E" w:rsidRPr="0010112B" w:rsidRDefault="00C31A9E" w:rsidP="00946386">
            <w:pPr>
              <w:jc w:val="center"/>
            </w:pPr>
            <w:r w:rsidRPr="0010112B">
              <w:rPr>
                <w:color w:val="4E4E4E"/>
              </w:rPr>
              <w:t> </w:t>
            </w:r>
          </w:p>
        </w:tc>
        <w:tc>
          <w:tcPr>
            <w:tcW w:w="7746" w:type="dxa"/>
          </w:tcPr>
          <w:p w:rsidR="00C31A9E" w:rsidRPr="0010112B" w:rsidRDefault="00C31A9E" w:rsidP="00946386">
            <w:pPr>
              <w:rPr>
                <w:lang w:val="en-US"/>
              </w:rPr>
            </w:pPr>
            <w:r w:rsidRPr="0010112B">
              <w:rPr>
                <w:color w:val="4E4E4E"/>
                <w:lang w:val="en-US"/>
              </w:rPr>
              <w:t xml:space="preserve">Principles of diagnosis and treatment of malignant tumors of the liver, </w:t>
            </w:r>
            <w:proofErr w:type="spellStart"/>
            <w:r w:rsidRPr="0010112B">
              <w:rPr>
                <w:color w:val="4E4E4E"/>
                <w:lang w:val="en-US"/>
              </w:rPr>
              <w:t>biliary</w:t>
            </w:r>
            <w:proofErr w:type="spellEnd"/>
            <w:r w:rsidRPr="0010112B">
              <w:rPr>
                <w:color w:val="4E4E4E"/>
                <w:lang w:val="en-US"/>
              </w:rPr>
              <w:t xml:space="preserve"> tract and pancreas.</w:t>
            </w:r>
          </w:p>
        </w:tc>
        <w:tc>
          <w:tcPr>
            <w:tcW w:w="1070" w:type="dxa"/>
            <w:vAlign w:val="center"/>
          </w:tcPr>
          <w:p w:rsidR="00C31A9E" w:rsidRPr="0010112B" w:rsidRDefault="00C31A9E" w:rsidP="00946386">
            <w:pPr>
              <w:jc w:val="center"/>
            </w:pPr>
            <w:r w:rsidRPr="0010112B">
              <w:rPr>
                <w:color w:val="4E4E4E"/>
              </w:rPr>
              <w:t>5</w:t>
            </w:r>
          </w:p>
        </w:tc>
      </w:tr>
      <w:tr w:rsidR="00C31A9E" w:rsidTr="00946386">
        <w:tc>
          <w:tcPr>
            <w:tcW w:w="529" w:type="dxa"/>
          </w:tcPr>
          <w:p w:rsidR="00C31A9E" w:rsidRPr="0010112B" w:rsidRDefault="00C31A9E" w:rsidP="00946386">
            <w:pPr>
              <w:jc w:val="center"/>
            </w:pPr>
            <w:r w:rsidRPr="0010112B">
              <w:rPr>
                <w:color w:val="4E4E4E"/>
              </w:rPr>
              <w:t>4</w:t>
            </w:r>
          </w:p>
        </w:tc>
        <w:tc>
          <w:tcPr>
            <w:tcW w:w="7746" w:type="dxa"/>
          </w:tcPr>
          <w:p w:rsidR="00C31A9E" w:rsidRPr="0010112B" w:rsidRDefault="00C31A9E" w:rsidP="00946386">
            <w:pPr>
              <w:rPr>
                <w:lang w:val="en-US"/>
              </w:rPr>
            </w:pPr>
            <w:r w:rsidRPr="0010112B">
              <w:rPr>
                <w:color w:val="4E4E4E"/>
                <w:lang w:val="en-US"/>
              </w:rPr>
              <w:t>Principles of diagnosis and treatment of malignant tumors of the urinary system.</w:t>
            </w:r>
          </w:p>
        </w:tc>
        <w:tc>
          <w:tcPr>
            <w:tcW w:w="1070" w:type="dxa"/>
            <w:vAlign w:val="center"/>
          </w:tcPr>
          <w:p w:rsidR="00C31A9E" w:rsidRPr="0010112B" w:rsidRDefault="00C31A9E" w:rsidP="00946386">
            <w:pPr>
              <w:jc w:val="center"/>
            </w:pPr>
            <w:r w:rsidRPr="0010112B">
              <w:rPr>
                <w:color w:val="4E4E4E"/>
              </w:rPr>
              <w:t>5</w:t>
            </w:r>
          </w:p>
        </w:tc>
      </w:tr>
      <w:tr w:rsidR="00C31A9E" w:rsidTr="00946386">
        <w:tc>
          <w:tcPr>
            <w:tcW w:w="529" w:type="dxa"/>
          </w:tcPr>
          <w:p w:rsidR="00C31A9E" w:rsidRPr="0010112B" w:rsidRDefault="00C31A9E" w:rsidP="00946386">
            <w:pPr>
              <w:jc w:val="center"/>
            </w:pPr>
            <w:r w:rsidRPr="0010112B">
              <w:rPr>
                <w:color w:val="4E4E4E"/>
              </w:rPr>
              <w:t>5</w:t>
            </w:r>
          </w:p>
        </w:tc>
        <w:tc>
          <w:tcPr>
            <w:tcW w:w="7746" w:type="dxa"/>
          </w:tcPr>
          <w:p w:rsidR="00C31A9E" w:rsidRPr="0010112B" w:rsidRDefault="00C31A9E" w:rsidP="00946386">
            <w:pPr>
              <w:rPr>
                <w:lang w:val="en-US"/>
              </w:rPr>
            </w:pPr>
            <w:r w:rsidRPr="0010112B">
              <w:rPr>
                <w:color w:val="4E4E4E"/>
                <w:lang w:val="en-US"/>
              </w:rPr>
              <w:t> Principles of diagnosis and treatment of prostate cancer in outpatient phase.</w:t>
            </w:r>
          </w:p>
        </w:tc>
        <w:tc>
          <w:tcPr>
            <w:tcW w:w="1070" w:type="dxa"/>
            <w:vAlign w:val="center"/>
          </w:tcPr>
          <w:p w:rsidR="00C31A9E" w:rsidRPr="0010112B" w:rsidRDefault="00C31A9E" w:rsidP="00946386">
            <w:pPr>
              <w:jc w:val="center"/>
            </w:pPr>
            <w:r w:rsidRPr="0010112B">
              <w:rPr>
                <w:color w:val="4E4E4E"/>
              </w:rPr>
              <w:t>5</w:t>
            </w:r>
          </w:p>
        </w:tc>
      </w:tr>
      <w:tr w:rsidR="00C31A9E" w:rsidTr="00946386">
        <w:tc>
          <w:tcPr>
            <w:tcW w:w="529" w:type="dxa"/>
          </w:tcPr>
          <w:p w:rsidR="00C31A9E" w:rsidRPr="0010112B" w:rsidRDefault="00C31A9E" w:rsidP="00946386">
            <w:pPr>
              <w:jc w:val="center"/>
            </w:pPr>
            <w:r w:rsidRPr="0010112B">
              <w:rPr>
                <w:color w:val="4E4E4E"/>
              </w:rPr>
              <w:t>6</w:t>
            </w:r>
          </w:p>
        </w:tc>
        <w:tc>
          <w:tcPr>
            <w:tcW w:w="7746" w:type="dxa"/>
          </w:tcPr>
          <w:p w:rsidR="00C31A9E" w:rsidRPr="0010112B" w:rsidRDefault="00C31A9E" w:rsidP="00946386">
            <w:pPr>
              <w:rPr>
                <w:lang w:val="en-US"/>
              </w:rPr>
            </w:pPr>
            <w:r w:rsidRPr="0010112B">
              <w:rPr>
                <w:color w:val="4E4E4E"/>
                <w:lang w:val="en-US"/>
              </w:rPr>
              <w:t>Principles of diagnosis and treatment of malignant tumors of the female reproductive system.</w:t>
            </w:r>
          </w:p>
        </w:tc>
        <w:tc>
          <w:tcPr>
            <w:tcW w:w="1070" w:type="dxa"/>
            <w:vAlign w:val="center"/>
          </w:tcPr>
          <w:p w:rsidR="00C31A9E" w:rsidRPr="0010112B" w:rsidRDefault="00C31A9E" w:rsidP="00946386">
            <w:pPr>
              <w:jc w:val="center"/>
            </w:pPr>
            <w:r w:rsidRPr="0010112B">
              <w:rPr>
                <w:color w:val="4E4E4E"/>
              </w:rPr>
              <w:t>5</w:t>
            </w:r>
          </w:p>
        </w:tc>
      </w:tr>
      <w:tr w:rsidR="00C31A9E" w:rsidTr="00946386">
        <w:tc>
          <w:tcPr>
            <w:tcW w:w="529" w:type="dxa"/>
          </w:tcPr>
          <w:p w:rsidR="00C31A9E" w:rsidRPr="0010112B" w:rsidRDefault="00C31A9E" w:rsidP="00946386">
            <w:pPr>
              <w:jc w:val="center"/>
            </w:pPr>
            <w:r w:rsidRPr="0010112B">
              <w:rPr>
                <w:color w:val="4E4E4E"/>
              </w:rPr>
              <w:t>7</w:t>
            </w:r>
          </w:p>
        </w:tc>
        <w:tc>
          <w:tcPr>
            <w:tcW w:w="7746" w:type="dxa"/>
          </w:tcPr>
          <w:p w:rsidR="00C31A9E" w:rsidRPr="0010112B" w:rsidRDefault="00C31A9E" w:rsidP="00946386">
            <w:pPr>
              <w:rPr>
                <w:lang w:val="en-US"/>
              </w:rPr>
            </w:pPr>
            <w:r w:rsidRPr="0010112B">
              <w:rPr>
                <w:color w:val="4E4E4E"/>
                <w:lang w:val="en-US"/>
              </w:rPr>
              <w:t>Palliative in-patient and out-patient care in oncology</w:t>
            </w:r>
          </w:p>
        </w:tc>
        <w:tc>
          <w:tcPr>
            <w:tcW w:w="1070" w:type="dxa"/>
            <w:vAlign w:val="center"/>
          </w:tcPr>
          <w:p w:rsidR="00C31A9E" w:rsidRPr="0010112B" w:rsidRDefault="00C31A9E" w:rsidP="00946386">
            <w:pPr>
              <w:jc w:val="center"/>
            </w:pPr>
            <w:r w:rsidRPr="0010112B">
              <w:rPr>
                <w:color w:val="4E4E4E"/>
              </w:rPr>
              <w:t>5</w:t>
            </w:r>
          </w:p>
        </w:tc>
      </w:tr>
      <w:tr w:rsidR="00C31A9E" w:rsidTr="00946386">
        <w:tc>
          <w:tcPr>
            <w:tcW w:w="8275" w:type="dxa"/>
            <w:gridSpan w:val="2"/>
          </w:tcPr>
          <w:p w:rsidR="00C31A9E" w:rsidRPr="0043356A" w:rsidRDefault="00C31A9E" w:rsidP="00946386">
            <w:pPr>
              <w:jc w:val="right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Total </w:t>
            </w:r>
          </w:p>
        </w:tc>
        <w:tc>
          <w:tcPr>
            <w:tcW w:w="1070" w:type="dxa"/>
          </w:tcPr>
          <w:p w:rsidR="00C31A9E" w:rsidRPr="00E45C4F" w:rsidRDefault="00C31A9E" w:rsidP="00946386">
            <w:pPr>
              <w:jc w:val="center"/>
              <w:rPr>
                <w:b/>
              </w:rPr>
            </w:pPr>
            <w:r w:rsidRPr="00E45C4F">
              <w:rPr>
                <w:b/>
                <w:sz w:val="22"/>
                <w:szCs w:val="22"/>
              </w:rPr>
              <w:t>35</w:t>
            </w:r>
          </w:p>
        </w:tc>
      </w:tr>
      <w:tr w:rsidR="00C31A9E" w:rsidTr="00946386">
        <w:tc>
          <w:tcPr>
            <w:tcW w:w="8275" w:type="dxa"/>
            <w:gridSpan w:val="2"/>
          </w:tcPr>
          <w:p w:rsidR="00C31A9E" w:rsidRDefault="00C31A9E" w:rsidP="00946386">
            <w:pPr>
              <w:rPr>
                <w:b/>
                <w:lang w:val="en-US"/>
              </w:rPr>
            </w:pPr>
          </w:p>
        </w:tc>
        <w:tc>
          <w:tcPr>
            <w:tcW w:w="1070" w:type="dxa"/>
          </w:tcPr>
          <w:p w:rsidR="00C31A9E" w:rsidRPr="00E45C4F" w:rsidRDefault="00C31A9E" w:rsidP="00946386">
            <w:pPr>
              <w:jc w:val="center"/>
              <w:rPr>
                <w:b/>
              </w:rPr>
            </w:pPr>
          </w:p>
        </w:tc>
      </w:tr>
    </w:tbl>
    <w:p w:rsidR="00B03E64" w:rsidRDefault="00B03E64"/>
    <w:sectPr w:rsidR="00B03E64" w:rsidSect="00B03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DisplayPageBoundaries/>
  <w:proofState w:spelling="clean" w:grammar="clean"/>
  <w:defaultTabStop w:val="708"/>
  <w:characterSpacingControl w:val="doNotCompress"/>
  <w:compat/>
  <w:rsids>
    <w:rsidRoot w:val="00C31A9E"/>
    <w:rsid w:val="00006ABD"/>
    <w:rsid w:val="000B2043"/>
    <w:rsid w:val="000D3872"/>
    <w:rsid w:val="000F745C"/>
    <w:rsid w:val="00125C93"/>
    <w:rsid w:val="0015121B"/>
    <w:rsid w:val="001C4BFF"/>
    <w:rsid w:val="002735AE"/>
    <w:rsid w:val="002825BB"/>
    <w:rsid w:val="00291A92"/>
    <w:rsid w:val="002B7D2E"/>
    <w:rsid w:val="002F62E5"/>
    <w:rsid w:val="00342513"/>
    <w:rsid w:val="00364773"/>
    <w:rsid w:val="003F1DF7"/>
    <w:rsid w:val="004023F5"/>
    <w:rsid w:val="0043422D"/>
    <w:rsid w:val="004C0CAA"/>
    <w:rsid w:val="005534F3"/>
    <w:rsid w:val="005624AC"/>
    <w:rsid w:val="00653B45"/>
    <w:rsid w:val="00677855"/>
    <w:rsid w:val="00681C1F"/>
    <w:rsid w:val="006912B3"/>
    <w:rsid w:val="006A08D0"/>
    <w:rsid w:val="006B01D9"/>
    <w:rsid w:val="006B0B9C"/>
    <w:rsid w:val="00713220"/>
    <w:rsid w:val="00731057"/>
    <w:rsid w:val="00751DE7"/>
    <w:rsid w:val="007812DC"/>
    <w:rsid w:val="00797F8F"/>
    <w:rsid w:val="007E224E"/>
    <w:rsid w:val="007F0ABA"/>
    <w:rsid w:val="007F2C4C"/>
    <w:rsid w:val="0082140C"/>
    <w:rsid w:val="0095450A"/>
    <w:rsid w:val="009E7715"/>
    <w:rsid w:val="00A2613F"/>
    <w:rsid w:val="00AB1908"/>
    <w:rsid w:val="00AE0DFF"/>
    <w:rsid w:val="00B03E64"/>
    <w:rsid w:val="00B07E9F"/>
    <w:rsid w:val="00B16DBD"/>
    <w:rsid w:val="00B210DE"/>
    <w:rsid w:val="00BE1C17"/>
    <w:rsid w:val="00C31A9E"/>
    <w:rsid w:val="00CF5472"/>
    <w:rsid w:val="00D14DDC"/>
    <w:rsid w:val="00D6297B"/>
    <w:rsid w:val="00D91A79"/>
    <w:rsid w:val="00DD36A5"/>
    <w:rsid w:val="00E02E20"/>
    <w:rsid w:val="00E32D06"/>
    <w:rsid w:val="00F45D5E"/>
    <w:rsid w:val="00F909B2"/>
    <w:rsid w:val="00FC44BD"/>
    <w:rsid w:val="00FD1130"/>
    <w:rsid w:val="00FD6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A9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voronbrothers</dc:creator>
  <cp:lastModifiedBy>voronbrothers</cp:lastModifiedBy>
  <cp:revision>1</cp:revision>
  <dcterms:created xsi:type="dcterms:W3CDTF">2022-04-05T07:35:00Z</dcterms:created>
  <dcterms:modified xsi:type="dcterms:W3CDTF">2022-04-05T07:35:00Z</dcterms:modified>
</cp:coreProperties>
</file>